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BA" w:rsidRPr="00990EBA" w:rsidRDefault="00990EBA" w:rsidP="00990EBA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 w:cs="Times New Roman"/>
        </w:rPr>
      </w:pPr>
      <w:r w:rsidRPr="00990EBA">
        <w:rPr>
          <w:rFonts w:ascii="Times New Roman" w:eastAsia="Times New Roman" w:hAnsi="Times New Roman" w:cs="Times New Roman"/>
          <w:spacing w:val="-15"/>
          <w:sz w:val="28"/>
          <w:szCs w:val="28"/>
        </w:rPr>
        <w:t>РОССИЙСКАЯ ФЕДЕРАЦИЯ</w:t>
      </w:r>
    </w:p>
    <w:p w:rsidR="00990EBA" w:rsidRPr="00990EBA" w:rsidRDefault="00990EBA" w:rsidP="00990EBA">
      <w:pPr>
        <w:shd w:val="clear" w:color="auto" w:fill="FFFFFF"/>
        <w:spacing w:line="317" w:lineRule="exact"/>
        <w:ind w:left="38"/>
        <w:jc w:val="center"/>
        <w:rPr>
          <w:rFonts w:ascii="Times New Roman" w:hAnsi="Times New Roman" w:cs="Times New Roman"/>
        </w:rPr>
      </w:pPr>
      <w:r w:rsidRPr="00990EBA">
        <w:rPr>
          <w:rFonts w:ascii="Times New Roman" w:eastAsia="Times New Roman" w:hAnsi="Times New Roman" w:cs="Times New Roman"/>
          <w:spacing w:val="-14"/>
          <w:sz w:val="28"/>
          <w:szCs w:val="28"/>
        </w:rPr>
        <w:t>ИРКУТСКАЯ ОБЛАСТЬ</w:t>
      </w:r>
    </w:p>
    <w:p w:rsidR="00990EBA" w:rsidRPr="00990EBA" w:rsidRDefault="00990EBA" w:rsidP="00990EBA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</w:rPr>
      </w:pPr>
      <w:r w:rsidRPr="00990EBA">
        <w:rPr>
          <w:rFonts w:ascii="Times New Roman" w:eastAsia="Times New Roman" w:hAnsi="Times New Roman" w:cs="Times New Roman"/>
          <w:spacing w:val="-15"/>
          <w:sz w:val="28"/>
          <w:szCs w:val="28"/>
        </w:rPr>
        <w:t>БОХАНСКИЙ РАЙОН</w:t>
      </w:r>
    </w:p>
    <w:p w:rsidR="00990EBA" w:rsidRPr="00990EBA" w:rsidRDefault="00990EBA" w:rsidP="00990EBA">
      <w:pPr>
        <w:shd w:val="clear" w:color="auto" w:fill="FFFFFF"/>
        <w:spacing w:line="317" w:lineRule="exact"/>
        <w:ind w:left="58"/>
        <w:jc w:val="center"/>
        <w:rPr>
          <w:rFonts w:ascii="Times New Roman" w:hAnsi="Times New Roman" w:cs="Times New Roman"/>
        </w:rPr>
      </w:pPr>
      <w:r w:rsidRPr="00990EBA">
        <w:rPr>
          <w:rFonts w:ascii="Times New Roman" w:eastAsia="Times New Roman" w:hAnsi="Times New Roman" w:cs="Times New Roman"/>
          <w:spacing w:val="-16"/>
          <w:sz w:val="28"/>
          <w:szCs w:val="28"/>
        </w:rPr>
        <w:t>АДМИНИСТРАЦИЯ</w:t>
      </w:r>
    </w:p>
    <w:p w:rsidR="00990EBA" w:rsidRPr="00990EBA" w:rsidRDefault="00990EBA" w:rsidP="00990EBA">
      <w:pPr>
        <w:shd w:val="clear" w:color="auto" w:fill="FFFFFF"/>
        <w:spacing w:line="317" w:lineRule="exact"/>
        <w:ind w:right="38"/>
        <w:jc w:val="center"/>
        <w:rPr>
          <w:rFonts w:ascii="Times New Roman" w:hAnsi="Times New Roman" w:cs="Times New Roman"/>
        </w:rPr>
      </w:pPr>
      <w:r w:rsidRPr="00990EBA">
        <w:rPr>
          <w:rFonts w:ascii="Times New Roman" w:eastAsia="Times New Roman" w:hAnsi="Times New Roman" w:cs="Times New Roman"/>
          <w:spacing w:val="-13"/>
          <w:sz w:val="28"/>
          <w:szCs w:val="28"/>
        </w:rPr>
        <w:t>МУНИЦИПАЛЬНОЕ ОБРАЗОВАНИЕ « КАМЕНКА»</w:t>
      </w:r>
    </w:p>
    <w:p w:rsidR="00990EBA" w:rsidRPr="00990EBA" w:rsidRDefault="00990EBA" w:rsidP="00990EBA">
      <w:pPr>
        <w:shd w:val="clear" w:color="auto" w:fill="FFFFFF"/>
        <w:spacing w:before="682" w:line="384" w:lineRule="exact"/>
        <w:ind w:left="288" w:right="3110" w:firstLine="3648"/>
        <w:rPr>
          <w:rFonts w:ascii="Times New Roman" w:hAnsi="Times New Roman" w:cs="Times New Roman"/>
        </w:rPr>
      </w:pPr>
      <w:r w:rsidRPr="00990EBA">
        <w:rPr>
          <w:rFonts w:ascii="Times New Roman" w:eastAsia="Times New Roman" w:hAnsi="Times New Roman" w:cs="Times New Roman"/>
          <w:spacing w:val="-8"/>
          <w:sz w:val="28"/>
          <w:szCs w:val="28"/>
        </w:rPr>
        <w:t>РАСПОРЯЖЕНИЕ</w:t>
      </w:r>
      <w:proofErr w:type="gramStart"/>
      <w:r w:rsidRPr="00990EB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90EB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90EBA">
        <w:rPr>
          <w:rFonts w:ascii="Times New Roman" w:eastAsia="Times New Roman" w:hAnsi="Times New Roman" w:cs="Times New Roman"/>
          <w:sz w:val="28"/>
          <w:szCs w:val="28"/>
        </w:rPr>
        <w:t xml:space="preserve">т 27.11.2015 </w:t>
      </w:r>
      <w:proofErr w:type="spellStart"/>
      <w:r w:rsidRPr="00990EBA">
        <w:rPr>
          <w:rFonts w:ascii="Times New Roman" w:eastAsia="Times New Roman" w:hAnsi="Times New Roman" w:cs="Times New Roman"/>
          <w:sz w:val="28"/>
          <w:szCs w:val="28"/>
        </w:rPr>
        <w:t>г.№</w:t>
      </w:r>
      <w:proofErr w:type="spellEnd"/>
      <w:r w:rsidRPr="00990EBA">
        <w:rPr>
          <w:rFonts w:ascii="Times New Roman" w:eastAsia="Times New Roman" w:hAnsi="Times New Roman" w:cs="Times New Roman"/>
          <w:sz w:val="28"/>
          <w:szCs w:val="28"/>
        </w:rPr>
        <w:t xml:space="preserve"> 118</w:t>
      </w:r>
    </w:p>
    <w:p w:rsidR="00990EBA" w:rsidRPr="00990EBA" w:rsidRDefault="00990EBA" w:rsidP="00990EBA">
      <w:pPr>
        <w:shd w:val="clear" w:color="auto" w:fill="FFFFFF"/>
        <w:spacing w:before="398" w:line="326" w:lineRule="exact"/>
        <w:ind w:left="317" w:right="5702"/>
        <w:rPr>
          <w:rFonts w:ascii="Times New Roman" w:hAnsi="Times New Roman" w:cs="Times New Roman"/>
        </w:rPr>
      </w:pPr>
      <w:r w:rsidRPr="00990E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« Об утверждении схемы </w:t>
      </w:r>
      <w:r w:rsidRPr="00990EBA">
        <w:rPr>
          <w:rFonts w:ascii="Times New Roman" w:eastAsia="Times New Roman" w:hAnsi="Times New Roman" w:cs="Times New Roman"/>
          <w:sz w:val="28"/>
          <w:szCs w:val="28"/>
        </w:rPr>
        <w:t xml:space="preserve">расположения </w:t>
      </w:r>
      <w:r w:rsidRPr="00990EBA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земельного участка»</w:t>
      </w:r>
    </w:p>
    <w:p w:rsidR="00990EBA" w:rsidRPr="00990EBA" w:rsidRDefault="00990EBA" w:rsidP="00990EBA">
      <w:pPr>
        <w:shd w:val="clear" w:color="auto" w:fill="FFFFFF"/>
        <w:spacing w:before="283" w:line="370" w:lineRule="exact"/>
        <w:ind w:left="10" w:right="1037"/>
        <w:rPr>
          <w:rFonts w:ascii="Times New Roman" w:hAnsi="Times New Roman" w:cs="Times New Roman"/>
        </w:rPr>
      </w:pPr>
      <w:r w:rsidRPr="00990E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соответствии с Земельным кодексом Российской Федерации от </w:t>
      </w:r>
      <w:r w:rsidRPr="00990EBA">
        <w:rPr>
          <w:rFonts w:ascii="Times New Roman" w:eastAsia="Times New Roman" w:hAnsi="Times New Roman" w:cs="Times New Roman"/>
          <w:sz w:val="28"/>
          <w:szCs w:val="28"/>
        </w:rPr>
        <w:t xml:space="preserve">25.10.2001г. ст. </w:t>
      </w:r>
      <w:r w:rsidRPr="00990EBA">
        <w:rPr>
          <w:rFonts w:ascii="Times New Roman" w:eastAsia="Times New Roman" w:hAnsi="Times New Roman" w:cs="Times New Roman"/>
          <w:spacing w:val="10"/>
          <w:sz w:val="28"/>
          <w:szCs w:val="28"/>
        </w:rPr>
        <w:t>11.2,11.10,39.14.</w:t>
      </w:r>
    </w:p>
    <w:p w:rsidR="00990EBA" w:rsidRPr="00990EBA" w:rsidRDefault="00990EBA" w:rsidP="00990EBA">
      <w:pPr>
        <w:shd w:val="clear" w:color="auto" w:fill="FFFFFF"/>
        <w:spacing w:before="763" w:line="370" w:lineRule="exact"/>
        <w:ind w:firstLine="149"/>
        <w:jc w:val="both"/>
        <w:rPr>
          <w:rFonts w:ascii="Times New Roman" w:hAnsi="Times New Roman" w:cs="Times New Roman"/>
        </w:rPr>
      </w:pPr>
      <w:r w:rsidRPr="00990E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Утвердить схему расположения земельного участка площадью 23266 кв.м., </w:t>
      </w:r>
      <w:r w:rsidRPr="00990EBA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Иркутская область, </w:t>
      </w:r>
      <w:proofErr w:type="spellStart"/>
      <w:r w:rsidRPr="00990EBA">
        <w:rPr>
          <w:rFonts w:ascii="Times New Roman" w:eastAsia="Times New Roman" w:hAnsi="Times New Roman" w:cs="Times New Roman"/>
          <w:sz w:val="28"/>
          <w:szCs w:val="28"/>
        </w:rPr>
        <w:t>Боханский</w:t>
      </w:r>
      <w:proofErr w:type="spellEnd"/>
      <w:r w:rsidRPr="00990EBA">
        <w:rPr>
          <w:rFonts w:ascii="Times New Roman" w:eastAsia="Times New Roman" w:hAnsi="Times New Roman" w:cs="Times New Roman"/>
          <w:sz w:val="28"/>
          <w:szCs w:val="28"/>
        </w:rPr>
        <w:t xml:space="preserve"> район, правый берег р. Ангары, в 1,6 км. ниже устья р. Иды, с</w:t>
      </w:r>
      <w:proofErr w:type="gramStart"/>
      <w:r w:rsidRPr="00990EB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90EBA">
        <w:rPr>
          <w:rFonts w:ascii="Times New Roman" w:eastAsia="Times New Roman" w:hAnsi="Times New Roman" w:cs="Times New Roman"/>
          <w:sz w:val="28"/>
          <w:szCs w:val="28"/>
        </w:rPr>
        <w:t>аменка из категории земель - земли особо охраняемых территорий и объектов, вид разрешенного использования: объект археологического наследия -могильник «Городище 2».</w:t>
      </w:r>
    </w:p>
    <w:p w:rsidR="00990EBA" w:rsidRPr="00990EBA" w:rsidRDefault="00990EBA" w:rsidP="00990EBA">
      <w:pPr>
        <w:shd w:val="clear" w:color="auto" w:fill="FFFFFF"/>
        <w:tabs>
          <w:tab w:val="left" w:pos="7445"/>
        </w:tabs>
        <w:spacing w:before="2045"/>
        <w:ind w:left="586"/>
        <w:rPr>
          <w:rFonts w:ascii="Times New Roman" w:hAnsi="Times New Roman" w:cs="Times New Roman"/>
        </w:rPr>
      </w:pPr>
      <w:r w:rsidRPr="00990EB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</w:t>
      </w:r>
      <w:r w:rsidRPr="00990EB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990EBA">
        <w:rPr>
          <w:rFonts w:ascii="Times New Roman" w:eastAsia="Times New Roman" w:hAnsi="Times New Roman" w:cs="Times New Roman"/>
          <w:sz w:val="28"/>
          <w:szCs w:val="28"/>
        </w:rPr>
        <w:t>Н.Б.Петрова</w:t>
      </w:r>
    </w:p>
    <w:sectPr w:rsidR="00990EBA" w:rsidRPr="0099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BA"/>
    <w:rsid w:val="0099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2016-02-08T06:47:00Z</dcterms:created>
  <dcterms:modified xsi:type="dcterms:W3CDTF">2016-02-08T06:48:00Z</dcterms:modified>
</cp:coreProperties>
</file>